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附件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eastAsia="zh-CN"/>
        </w:rPr>
        <w:t>一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：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四川农业大学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2022年学生模拟面试大赛决赛流程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一、决赛时间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2022年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11月23日—12月3日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二、决赛地点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雅安校区（具体地点待定）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三、决赛流程（决赛赛制可视情况予以调整）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播放开场视频及主持人介绍规则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第一轮：自我介绍（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10进10） 总时长20分钟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选手通过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VCR播放、PPT演讲方式，按抽签顺序入场进行自我介绍，内容包括选手基本情况、求职意向、职业生涯规划等。每人不超过2分钟。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第二轮：职场案例分析（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10进6） 总时长30分钟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选手随机抽题进行职场案例分析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(视频、图片、文字等形式的职场案例)，选手上台后念出抽到的题目并进行分析，每人3分钟。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第三轮：无领导小组讨论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（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6进3） 每组时长25分钟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1.小组成员按考题内容依序陈述观点，每人1分钟。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2.小组自由讨论，讨论过程中，每位选手均可发言，但每次发言不超过1分钟，讨论结束后就本题目达成一致意见，此环节10分钟。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3.小组推举出一位代表，向评委阐述讨论结果并做总结性发言，发言时间不超过2分钟。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4.评委针对讨论过程，向参赛选手进行提问，时间5分钟。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5.评委针对每位选手表现给予评分。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第四轮：求职面对面（冠军争夺）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总时长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15分钟</w:t>
      </w:r>
    </w:p>
    <w:p>
      <w:pPr>
        <w:pStyle w:val="2"/>
        <w:widowControl/>
        <w:shd w:val="clear" w:fill="FFFFFF"/>
        <w:spacing w:beforeAutospacing="0" w:after="105" w:afterAutospacing="0" w:line="460" w:lineRule="exact"/>
        <w:ind w:left="0" w:right="0" w:firstLine="555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评委提问，选手作答。每人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5分钟。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2022-10-25T09:24:45Z</dcterms:created>
  <dc:creator>快让我睡</dc:creator>
  <cp:lastModifiedBy>快让我睡</cp:lastModifiedBy>
  <dcterms:modified xsi:type="dcterms:W3CDTF">2022-10-25T09:26:27Z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2052-11.30.2</vt:lpwstr>
  </property>
  <property fmtid="{D5CDD505-2E9C-101B-9397-08002B2CF9AE}" pid="3" name="ICV">
    <vt:lpwstr>8F0A9C203ECD9B60DD3A57636B957BCB</vt:lpwstr>
  </property>
</Properties>
</file>